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06" w:rsidRPr="003F6B06" w:rsidRDefault="003F6B06" w:rsidP="003F6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B06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930FCA" w:rsidRDefault="003F6B06" w:rsidP="003F6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F6B06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F0306A">
        <w:rPr>
          <w:rFonts w:ascii="Times New Roman" w:hAnsi="Times New Roman" w:cs="Times New Roman"/>
          <w:b/>
          <w:sz w:val="28"/>
          <w:szCs w:val="28"/>
        </w:rPr>
        <w:t>городским хозяйством</w:t>
      </w:r>
      <w:r w:rsidR="002769A7">
        <w:rPr>
          <w:rFonts w:ascii="Times New Roman" w:hAnsi="Times New Roman" w:cs="Times New Roman"/>
          <w:b/>
          <w:sz w:val="28"/>
          <w:szCs w:val="28"/>
        </w:rPr>
        <w:t>»</w:t>
      </w:r>
    </w:p>
    <w:p w:rsidR="00001C85" w:rsidRPr="00001C85" w:rsidRDefault="00001C85" w:rsidP="00001C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C85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001C85">
        <w:rPr>
          <w:rFonts w:ascii="Times New Roman" w:eastAsia="Calibri" w:hAnsi="Times New Roman" w:cs="Times New Roman"/>
          <w:sz w:val="28"/>
          <w:szCs w:val="28"/>
        </w:rPr>
        <w:t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заочная форма обучения.</w:t>
      </w:r>
    </w:p>
    <w:p w:rsidR="00FC2D44" w:rsidRPr="007F4A94" w:rsidRDefault="00001C85" w:rsidP="00540B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B34">
        <w:rPr>
          <w:rFonts w:ascii="Times New Roman" w:eastAsia="Calibri" w:hAnsi="Times New Roman" w:cs="Times New Roman"/>
          <w:b/>
          <w:sz w:val="28"/>
          <w:szCs w:val="28"/>
        </w:rPr>
        <w:t>Цель дисциплины:</w:t>
      </w:r>
      <w:r w:rsidRPr="00001C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0B34" w:rsidRPr="00540B34">
        <w:rPr>
          <w:rFonts w:ascii="Times New Roman" w:eastAsia="Calibri" w:hAnsi="Times New Roman" w:cs="Times New Roman"/>
          <w:sz w:val="28"/>
          <w:szCs w:val="28"/>
        </w:rPr>
        <w:t>- формирование теоретических зн</w:t>
      </w:r>
      <w:r w:rsidR="00540B34">
        <w:rPr>
          <w:rFonts w:ascii="Times New Roman" w:eastAsia="Calibri" w:hAnsi="Times New Roman" w:cs="Times New Roman"/>
          <w:sz w:val="28"/>
          <w:szCs w:val="28"/>
        </w:rPr>
        <w:t xml:space="preserve">аний и практических навыков для </w:t>
      </w:r>
      <w:r w:rsidR="00540B34" w:rsidRPr="00540B34">
        <w:rPr>
          <w:rFonts w:ascii="Times New Roman" w:eastAsia="Calibri" w:hAnsi="Times New Roman" w:cs="Times New Roman"/>
          <w:sz w:val="28"/>
          <w:szCs w:val="28"/>
        </w:rPr>
        <w:t>орган</w:t>
      </w:r>
      <w:bookmarkStart w:id="0" w:name="_GoBack"/>
      <w:bookmarkEnd w:id="0"/>
      <w:r w:rsidR="00540B34" w:rsidRPr="00540B34">
        <w:rPr>
          <w:rFonts w:ascii="Times New Roman" w:eastAsia="Calibri" w:hAnsi="Times New Roman" w:cs="Times New Roman"/>
          <w:sz w:val="28"/>
          <w:szCs w:val="28"/>
        </w:rPr>
        <w:t>изационно-управленческой и аналитической деятельности в области</w:t>
      </w:r>
      <w:r w:rsidR="00540B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0B34" w:rsidRPr="00540B34">
        <w:rPr>
          <w:rFonts w:ascii="Times New Roman" w:eastAsia="Calibri" w:hAnsi="Times New Roman" w:cs="Times New Roman"/>
          <w:sz w:val="28"/>
          <w:szCs w:val="28"/>
        </w:rPr>
        <w:t>управления городским хозяйством.</w:t>
      </w:r>
    </w:p>
    <w:p w:rsidR="00F0306A" w:rsidRDefault="007F4A94" w:rsidP="00820A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4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ООП:</w:t>
      </w:r>
      <w:r w:rsidRPr="007F4A9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C944A2" w:rsidRPr="00C944A2">
        <w:rPr>
          <w:rFonts w:ascii="Times New Roman" w:eastAsia="Calibri" w:hAnsi="Times New Roman" w:cs="Times New Roman"/>
          <w:sz w:val="28"/>
          <w:szCs w:val="28"/>
        </w:rPr>
        <w:t xml:space="preserve">дисциплина вариативной части </w:t>
      </w:r>
      <w:r w:rsidR="00CF779F">
        <w:rPr>
          <w:rFonts w:ascii="Times New Roman" w:eastAsia="Calibri" w:hAnsi="Times New Roman" w:cs="Times New Roman"/>
          <w:sz w:val="28"/>
          <w:szCs w:val="28"/>
        </w:rPr>
        <w:t>модуля</w:t>
      </w:r>
      <w:r w:rsidR="00CF779F" w:rsidRPr="00CF77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69A7">
        <w:rPr>
          <w:rFonts w:ascii="Times New Roman" w:eastAsia="Calibri" w:hAnsi="Times New Roman" w:cs="Times New Roman"/>
          <w:sz w:val="28"/>
          <w:szCs w:val="28"/>
        </w:rPr>
        <w:t>профиля</w:t>
      </w:r>
      <w:r w:rsidR="00CF779F" w:rsidRPr="00CF77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44A2" w:rsidRPr="00C944A2">
        <w:rPr>
          <w:rFonts w:ascii="Times New Roman" w:eastAsia="Calibri" w:hAnsi="Times New Roman" w:cs="Times New Roman"/>
          <w:sz w:val="28"/>
          <w:szCs w:val="28"/>
        </w:rPr>
        <w:t xml:space="preserve">основной образовательной программы </w:t>
      </w:r>
      <w:proofErr w:type="spellStart"/>
      <w:r w:rsidR="00C944A2" w:rsidRPr="00C944A2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="00C944A2" w:rsidRPr="00C944A2">
        <w:rPr>
          <w:rFonts w:ascii="Times New Roman" w:eastAsia="Calibri" w:hAnsi="Times New Roman" w:cs="Times New Roman"/>
          <w:sz w:val="28"/>
          <w:szCs w:val="28"/>
        </w:rPr>
        <w:t xml:space="preserve">  по направлению подготовки 38.03.04 «Государственн</w:t>
      </w:r>
      <w:r w:rsidR="00C41386">
        <w:rPr>
          <w:rFonts w:ascii="Times New Roman" w:eastAsia="Calibri" w:hAnsi="Times New Roman" w:cs="Times New Roman"/>
          <w:sz w:val="28"/>
          <w:szCs w:val="28"/>
        </w:rPr>
        <w:t>ое и муниципальное управление».</w:t>
      </w:r>
    </w:p>
    <w:p w:rsidR="00001C85" w:rsidRDefault="00001C85" w:rsidP="00820A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4A94" w:rsidRPr="007F4A94" w:rsidRDefault="007F4A94" w:rsidP="00820A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4">
        <w:rPr>
          <w:rFonts w:ascii="Times New Roman" w:eastAsia="Calibri" w:hAnsi="Times New Roman" w:cs="Times New Roman"/>
          <w:b/>
          <w:sz w:val="28"/>
          <w:szCs w:val="28"/>
        </w:rPr>
        <w:t>Краткое содержание:</w:t>
      </w:r>
      <w:r w:rsidRPr="007F4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0A31" w:rsidRPr="00820A31">
        <w:rPr>
          <w:rFonts w:ascii="Times New Roman" w:eastAsia="Calibri" w:hAnsi="Times New Roman" w:cs="Times New Roman"/>
          <w:sz w:val="28"/>
          <w:szCs w:val="28"/>
        </w:rPr>
        <w:t>Экономико-</w:t>
      </w:r>
      <w:r w:rsidR="00820A31">
        <w:rPr>
          <w:rFonts w:ascii="Times New Roman" w:eastAsia="Calibri" w:hAnsi="Times New Roman" w:cs="Times New Roman"/>
          <w:sz w:val="28"/>
          <w:szCs w:val="28"/>
        </w:rPr>
        <w:t xml:space="preserve">организационные основы управления </w:t>
      </w:r>
      <w:r w:rsidR="00820A31" w:rsidRPr="00820A31">
        <w:rPr>
          <w:rFonts w:ascii="Times New Roman" w:eastAsia="Calibri" w:hAnsi="Times New Roman" w:cs="Times New Roman"/>
          <w:sz w:val="28"/>
          <w:szCs w:val="28"/>
        </w:rPr>
        <w:t>городским хозяйством</w:t>
      </w:r>
      <w:r w:rsidR="00820A31">
        <w:rPr>
          <w:rFonts w:ascii="Times New Roman" w:eastAsia="Calibri" w:hAnsi="Times New Roman" w:cs="Times New Roman"/>
          <w:sz w:val="28"/>
          <w:szCs w:val="28"/>
        </w:rPr>
        <w:t xml:space="preserve">. Содержание системы управления городским хозяйством. </w:t>
      </w:r>
      <w:r w:rsidR="00CF779F">
        <w:rPr>
          <w:rFonts w:ascii="Times New Roman" w:eastAsia="Calibri" w:hAnsi="Times New Roman" w:cs="Times New Roman"/>
          <w:sz w:val="28"/>
          <w:szCs w:val="28"/>
        </w:rPr>
        <w:t xml:space="preserve">Состав и структура муниципального хозяйства. </w:t>
      </w:r>
    </w:p>
    <w:sectPr w:rsidR="007F4A94" w:rsidRPr="007F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31"/>
    <w:rsid w:val="00001C85"/>
    <w:rsid w:val="002769A7"/>
    <w:rsid w:val="003C5831"/>
    <w:rsid w:val="003F6B06"/>
    <w:rsid w:val="00474D86"/>
    <w:rsid w:val="00475753"/>
    <w:rsid w:val="00540B34"/>
    <w:rsid w:val="005D268F"/>
    <w:rsid w:val="006B0A6E"/>
    <w:rsid w:val="007F4A94"/>
    <w:rsid w:val="00820A31"/>
    <w:rsid w:val="00930FCA"/>
    <w:rsid w:val="009624EE"/>
    <w:rsid w:val="00977EB0"/>
    <w:rsid w:val="00B32A62"/>
    <w:rsid w:val="00C41386"/>
    <w:rsid w:val="00C944A2"/>
    <w:rsid w:val="00CF779F"/>
    <w:rsid w:val="00F0306A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C0AB"/>
  <w15:docId w15:val="{872F244D-D5B6-4BBE-825A-53C075D0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7316C6-548E-470C-AB7D-C35D6F66032C}"/>
</file>

<file path=customXml/itemProps2.xml><?xml version="1.0" encoding="utf-8"?>
<ds:datastoreItem xmlns:ds="http://schemas.openxmlformats.org/officeDocument/2006/customXml" ds:itemID="{86BA84C3-E48B-4B92-A5DE-006C43BE44B2}"/>
</file>

<file path=customXml/itemProps3.xml><?xml version="1.0" encoding="utf-8"?>
<ds:datastoreItem xmlns:ds="http://schemas.openxmlformats.org/officeDocument/2006/customXml" ds:itemID="{D9F5A289-47D0-481A-BBC5-78BC42069B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20</cp:revision>
  <dcterms:created xsi:type="dcterms:W3CDTF">2016-05-10T08:21:00Z</dcterms:created>
  <dcterms:modified xsi:type="dcterms:W3CDTF">2020-11-17T08:26:00Z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